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1458" w14:textId="15A3B6E0" w:rsidR="003A33DB" w:rsidRPr="00EF133C" w:rsidRDefault="003A33DB" w:rsidP="00BB1716">
      <w:pPr>
        <w:jc w:val="center"/>
        <w:rPr>
          <w:b/>
        </w:rPr>
      </w:pPr>
      <w:r w:rsidRPr="00EF133C">
        <w:object w:dxaOrig="11791" w:dyaOrig="2475" w14:anchorId="47F82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98.65pt" o:ole="">
            <v:imagedata r:id="rId6" o:title=""/>
          </v:shape>
          <o:OLEObject Type="Embed" ProgID="Presentations.Drawing.10" ShapeID="_x0000_i1025" DrawAspect="Content" ObjectID="_1611059273" r:id="rId7"/>
        </w:object>
      </w:r>
    </w:p>
    <w:p w14:paraId="5C4712D4" w14:textId="3EED572E" w:rsidR="00BB1716" w:rsidRPr="00EF133C" w:rsidRDefault="00BB1716" w:rsidP="003A33DB">
      <w:pPr>
        <w:jc w:val="center"/>
        <w:rPr>
          <w:b/>
          <w:lang w:val="fr-CA"/>
        </w:rPr>
      </w:pPr>
      <w:r w:rsidRPr="00EF133C">
        <w:rPr>
          <w:b/>
          <w:lang w:val="fr-CA"/>
        </w:rPr>
        <w:t>ACESI-RA</w:t>
      </w:r>
      <w:r w:rsidR="003A33DB" w:rsidRPr="00EF133C">
        <w:rPr>
          <w:b/>
          <w:lang w:val="fr-CA"/>
        </w:rPr>
        <w:t xml:space="preserve"> </w:t>
      </w:r>
      <w:r w:rsidR="00FB5D72" w:rsidRPr="00EF133C">
        <w:rPr>
          <w:b/>
          <w:lang w:val="fr-CA"/>
        </w:rPr>
        <w:t>201</w:t>
      </w:r>
      <w:r w:rsidR="00FB6D9D" w:rsidRPr="00EF133C">
        <w:rPr>
          <w:b/>
          <w:lang w:val="fr-CA"/>
        </w:rPr>
        <w:t>8</w:t>
      </w:r>
    </w:p>
    <w:p w14:paraId="32365C66" w14:textId="1ACA4A10" w:rsidR="003A33DB" w:rsidRPr="00EF133C" w:rsidRDefault="003A33DB" w:rsidP="003A33DB">
      <w:pPr>
        <w:jc w:val="center"/>
        <w:rPr>
          <w:b/>
          <w:lang w:val="fr-CA"/>
        </w:rPr>
      </w:pPr>
      <w:r w:rsidRPr="00EF133C">
        <w:rPr>
          <w:b/>
          <w:lang w:val="fr-CA"/>
        </w:rPr>
        <w:t>Bourse de recherche</w:t>
      </w:r>
    </w:p>
    <w:p w14:paraId="2DAA27F5" w14:textId="3198687D" w:rsidR="00BB1716" w:rsidRPr="00EF133C" w:rsidRDefault="00BB1716">
      <w:pPr>
        <w:rPr>
          <w:lang w:val="fr-CA"/>
        </w:rPr>
      </w:pPr>
      <w:r w:rsidRPr="00EF133C">
        <w:rPr>
          <w:lang w:val="fr-CA"/>
        </w:rPr>
        <w:t xml:space="preserve">Deux bourses de 2 000$ </w:t>
      </w:r>
    </w:p>
    <w:p w14:paraId="73CBACC8" w14:textId="77777777" w:rsidR="00BB1716" w:rsidRPr="00EF133C" w:rsidRDefault="00BB1716">
      <w:pPr>
        <w:rPr>
          <w:lang w:val="fr-CA"/>
        </w:rPr>
      </w:pPr>
      <w:r w:rsidRPr="00EF133C">
        <w:rPr>
          <w:lang w:val="fr-CA"/>
        </w:rPr>
        <w:t xml:space="preserve">But: Offrir un soutien financier aux membres de ACESI-RA qui désirent mener un projet de recherche. Il peut s’agir d’un projet pilote, d’une collecte de données, de la création d’une équipe de recherche, de la validation d’une procédure, de l’élaboration ou le raffinement d’un outil de mesure, de la rédaction d’une proposition ou encore, de l’élaboration d’une recension des écrits. </w:t>
      </w:r>
    </w:p>
    <w:p w14:paraId="67B05922" w14:textId="4925B67A" w:rsidR="00BB1716" w:rsidRPr="00EF133C" w:rsidRDefault="00BB1716">
      <w:pPr>
        <w:rPr>
          <w:lang w:val="fr-CA"/>
        </w:rPr>
      </w:pPr>
      <w:r w:rsidRPr="00EF133C">
        <w:rPr>
          <w:lang w:val="fr-CA"/>
        </w:rPr>
        <w:t>Critères: 1. Tous les membres de ACESI-RA sont éligibles.</w:t>
      </w:r>
      <w:r w:rsidR="003A33DB" w:rsidRPr="00EF133C">
        <w:rPr>
          <w:lang w:val="fr-CA"/>
        </w:rPr>
        <w:t>2</w:t>
      </w:r>
      <w:r w:rsidRPr="00EF133C">
        <w:rPr>
          <w:lang w:val="fr-CA"/>
        </w:rPr>
        <w:t xml:space="preserve">. Les fonds reçus doivent </w:t>
      </w:r>
      <w:r w:rsidR="003A33DB" w:rsidRPr="00EF133C">
        <w:rPr>
          <w:lang w:val="fr-CA"/>
        </w:rPr>
        <w:t>être</w:t>
      </w:r>
      <w:r w:rsidRPr="00EF133C">
        <w:rPr>
          <w:lang w:val="fr-CA"/>
        </w:rPr>
        <w:t xml:space="preserve"> utilisés au cours des 12 mois suivant leur réception. </w:t>
      </w:r>
      <w:r w:rsidR="003A33DB" w:rsidRPr="00EF133C">
        <w:rPr>
          <w:lang w:val="fr-CA"/>
        </w:rPr>
        <w:t>3</w:t>
      </w:r>
      <w:r w:rsidRPr="00EF133C">
        <w:rPr>
          <w:lang w:val="fr-CA"/>
        </w:rPr>
        <w:t xml:space="preserve">. La préférence sera accordée aux membres du ACESI-RA qui sont les chercheurs principaux. </w:t>
      </w:r>
      <w:r w:rsidR="00537E00" w:rsidRPr="00EF133C">
        <w:rPr>
          <w:lang w:val="fr-CA"/>
        </w:rPr>
        <w:t xml:space="preserve">Veuillez noter que les fonds ne sont pas offerts pour </w:t>
      </w:r>
      <w:r w:rsidR="00EF133C">
        <w:rPr>
          <w:lang w:val="fr-CA"/>
        </w:rPr>
        <w:t>rembourser</w:t>
      </w:r>
      <w:r w:rsidR="00537E00" w:rsidRPr="00EF133C">
        <w:rPr>
          <w:lang w:val="fr-CA"/>
        </w:rPr>
        <w:t xml:space="preserve"> les coûts associés à la participation à des conférences.</w:t>
      </w:r>
    </w:p>
    <w:p w14:paraId="73585D84" w14:textId="77777777" w:rsidR="00BB1716" w:rsidRPr="00EF133C" w:rsidRDefault="00BB1716">
      <w:pPr>
        <w:rPr>
          <w:lang w:val="fr-CA"/>
        </w:rPr>
      </w:pPr>
      <w:r w:rsidRPr="00EF133C">
        <w:rPr>
          <w:lang w:val="fr-CA"/>
        </w:rPr>
        <w:t xml:space="preserve">Directives à suivre: </w:t>
      </w:r>
    </w:p>
    <w:p w14:paraId="20088DF0" w14:textId="61AE4BAC" w:rsidR="00BB1716" w:rsidRPr="00EF133C" w:rsidRDefault="00BB1716">
      <w:pPr>
        <w:rPr>
          <w:lang w:val="fr-CA"/>
        </w:rPr>
      </w:pPr>
      <w:r w:rsidRPr="00EF133C">
        <w:rPr>
          <w:lang w:val="fr-CA"/>
        </w:rPr>
        <w:lastRenderedPageBreak/>
        <w:t xml:space="preserve">1. Soumettre un exemplaire de la demande de recherche (limite de 1 000 mots). Inclure le budget en appendice. La page titre comprend le nom et l’adresse complète de la candidate ou du candidat, son courriel et son numéro de téléphone. </w:t>
      </w:r>
      <w:r w:rsidR="00537E00" w:rsidRPr="00EF133C">
        <w:rPr>
          <w:lang w:val="fr-CA"/>
        </w:rPr>
        <w:t xml:space="preserve">Les références doivent être incluses dans la demande, mais elles ne sont pas comptabilisées dans la limite de 1000 mots. </w:t>
      </w:r>
    </w:p>
    <w:p w14:paraId="0339E2C5" w14:textId="77777777" w:rsidR="00BB1716" w:rsidRPr="00EF133C" w:rsidRDefault="00BB1716">
      <w:pPr>
        <w:rPr>
          <w:lang w:val="fr-CA"/>
        </w:rPr>
      </w:pPr>
      <w:r w:rsidRPr="00EF133C">
        <w:rPr>
          <w:lang w:val="fr-CA"/>
        </w:rPr>
        <w:t xml:space="preserve">2. La demande peut être soumise en anglais ou en français. </w:t>
      </w:r>
    </w:p>
    <w:p w14:paraId="5EBD43FB" w14:textId="77777777" w:rsidR="00BB1716" w:rsidRPr="00EF133C" w:rsidRDefault="00BB1716">
      <w:pPr>
        <w:rPr>
          <w:lang w:val="fr-CA"/>
        </w:rPr>
      </w:pPr>
      <w:r w:rsidRPr="00EF133C">
        <w:rPr>
          <w:lang w:val="fr-CA"/>
        </w:rPr>
        <w:t xml:space="preserve">3. La demande devrait inclure 1) la pertinence de la recherche et sa contribution aux connaissances en science infirmière, incluant une revue de la littérature 2) le but 3) les questions de recherche 4) la méthodologie (l’échantillon, les instruments de mesure, l’analyse, etc.) et 5) les considérations éthiques. </w:t>
      </w:r>
    </w:p>
    <w:p w14:paraId="1DE5D8AB" w14:textId="77777777" w:rsidR="00BB1716" w:rsidRPr="00EF133C" w:rsidRDefault="00BB1716">
      <w:pPr>
        <w:rPr>
          <w:lang w:val="fr-CA"/>
        </w:rPr>
      </w:pPr>
      <w:r w:rsidRPr="00EF133C">
        <w:rPr>
          <w:lang w:val="fr-CA"/>
        </w:rPr>
        <w:t xml:space="preserve">4. Les demandes seront jugées sur la qualité du projet et le mérite de la proposition, incluant la pertinence du projet, la contribution aux connaissances en science infirmière, l’originalité et la clarté de la proposition, ainsi que la précision des questions de recherche et de la méthodologie. </w:t>
      </w:r>
    </w:p>
    <w:p w14:paraId="15B5D27E" w14:textId="609236E9" w:rsidR="00BB1716" w:rsidRPr="00EF133C" w:rsidRDefault="00BB1716">
      <w:pPr>
        <w:rPr>
          <w:lang w:val="fr-CA"/>
        </w:rPr>
      </w:pPr>
      <w:r w:rsidRPr="00EF133C">
        <w:rPr>
          <w:lang w:val="fr-CA"/>
        </w:rPr>
        <w:t xml:space="preserve">5. Les récipiendaires des fonds doivent soumettre un rapport de 1-2 pages à la présidente du comité de recherche décrivant l’utilisation des fonds reçus, avant la fin de la période de financement. De plus, les récipiendaires sont </w:t>
      </w:r>
      <w:r w:rsidR="003A33DB" w:rsidRPr="00EF133C">
        <w:rPr>
          <w:lang w:val="fr-CA"/>
        </w:rPr>
        <w:t>encouragés</w:t>
      </w:r>
      <w:r w:rsidRPr="00EF133C">
        <w:rPr>
          <w:lang w:val="fr-CA"/>
        </w:rPr>
        <w:t xml:space="preserve"> à présenter à la conférence annuelle de l’ACESI-RA;</w:t>
      </w:r>
      <w:r w:rsidR="00537E00" w:rsidRPr="00EF133C">
        <w:rPr>
          <w:lang w:val="fr-CA"/>
        </w:rPr>
        <w:t xml:space="preserve"> si cela n’est pas possible, les récipiendaires doivent soumettre un rapport abrégé d’une page qui sera inclus dans la documentation associée à la conférence.</w:t>
      </w:r>
      <w:r w:rsidRPr="00EF133C">
        <w:rPr>
          <w:lang w:val="fr-CA"/>
        </w:rPr>
        <w:t xml:space="preserve"> </w:t>
      </w:r>
    </w:p>
    <w:p w14:paraId="7B58F25A" w14:textId="243478E5" w:rsidR="00BB1716" w:rsidRPr="00EF133C" w:rsidRDefault="00BB1716">
      <w:pPr>
        <w:rPr>
          <w:lang w:val="fr-CA"/>
        </w:rPr>
      </w:pPr>
      <w:r w:rsidRPr="00EF133C">
        <w:rPr>
          <w:lang w:val="fr-CA"/>
        </w:rPr>
        <w:t xml:space="preserve">6. Pour plus de renseignements, </w:t>
      </w:r>
      <w:r w:rsidR="00EF133C">
        <w:rPr>
          <w:lang w:val="fr-CA"/>
        </w:rPr>
        <w:t>veuillez rejoindre</w:t>
      </w:r>
      <w:r w:rsidRPr="00EF133C">
        <w:rPr>
          <w:lang w:val="fr-CA"/>
        </w:rPr>
        <w:t xml:space="preserve"> </w:t>
      </w:r>
      <w:r w:rsidR="00EF133C" w:rsidRPr="00EF133C">
        <w:rPr>
          <w:lang w:val="fr-CA"/>
        </w:rPr>
        <w:t>Joanne-Whitty-Rogers, présidente Comité de recherche</w:t>
      </w:r>
      <w:r w:rsidRPr="00EF133C">
        <w:rPr>
          <w:lang w:val="fr-CA"/>
        </w:rPr>
        <w:t xml:space="preserve"> (</w:t>
      </w:r>
      <w:hyperlink r:id="rId8" w:history="1">
        <w:r w:rsidR="00EF133C" w:rsidRPr="00EF133C">
          <w:rPr>
            <w:rStyle w:val="Hyperlink"/>
            <w:lang w:val="fr-CA"/>
          </w:rPr>
          <w:t>jrogers@stfx.ca</w:t>
        </w:r>
      </w:hyperlink>
      <w:r w:rsidR="00EF133C" w:rsidRPr="00EF133C">
        <w:rPr>
          <w:lang w:val="fr-CA"/>
        </w:rPr>
        <w:t>)</w:t>
      </w:r>
    </w:p>
    <w:p w14:paraId="1E566AF2" w14:textId="0714C96D" w:rsidR="001A27A4" w:rsidRPr="00EF133C" w:rsidRDefault="00BB1716">
      <w:pPr>
        <w:rPr>
          <w:lang w:val="fr-CA"/>
        </w:rPr>
      </w:pPr>
      <w:r w:rsidRPr="00EF133C">
        <w:rPr>
          <w:b/>
          <w:lang w:val="fr-CA"/>
        </w:rPr>
        <w:lastRenderedPageBreak/>
        <w:t>Date limite:</w:t>
      </w:r>
      <w:r w:rsidRPr="00EF133C">
        <w:rPr>
          <w:lang w:val="fr-CA"/>
        </w:rPr>
        <w:t xml:space="preserve"> le </w:t>
      </w:r>
      <w:r w:rsidR="00FB6D9D" w:rsidRPr="00EF133C">
        <w:rPr>
          <w:lang w:val="fr-CA"/>
        </w:rPr>
        <w:t>9</w:t>
      </w:r>
      <w:r w:rsidR="00FB5D72" w:rsidRPr="00EF133C">
        <w:rPr>
          <w:lang w:val="fr-CA"/>
        </w:rPr>
        <w:t xml:space="preserve"> avril 201</w:t>
      </w:r>
      <w:r w:rsidR="00FB6D9D" w:rsidRPr="00EF133C">
        <w:rPr>
          <w:lang w:val="fr-CA"/>
        </w:rPr>
        <w:t>8</w:t>
      </w:r>
      <w:r w:rsidRPr="00EF133C">
        <w:rPr>
          <w:lang w:val="fr-CA"/>
        </w:rPr>
        <w:t>. Envoyez la demande à:</w:t>
      </w:r>
      <w:r w:rsidR="00EF133C" w:rsidRPr="00EF133C">
        <w:rPr>
          <w:lang w:val="fr-CA"/>
        </w:rPr>
        <w:t>Joanne Whitty-Roger</w:t>
      </w:r>
      <w:r w:rsidR="00705523">
        <w:rPr>
          <w:lang w:val="fr-CA"/>
        </w:rPr>
        <w:t>s</w:t>
      </w:r>
      <w:bookmarkStart w:id="0" w:name="_GoBack"/>
      <w:bookmarkEnd w:id="0"/>
      <w:r w:rsidRPr="00EF133C">
        <w:rPr>
          <w:lang w:val="fr-CA"/>
        </w:rPr>
        <w:t xml:space="preserve">, </w:t>
      </w:r>
      <w:r w:rsidR="00EF133C" w:rsidRPr="00EF133C">
        <w:rPr>
          <w:lang w:val="fr-CA"/>
        </w:rPr>
        <w:t>présidente</w:t>
      </w:r>
      <w:r w:rsidR="00FB5D72" w:rsidRPr="00EF133C">
        <w:rPr>
          <w:lang w:val="fr-CA"/>
        </w:rPr>
        <w:t xml:space="preserve">, </w:t>
      </w:r>
      <w:r w:rsidR="00EF133C">
        <w:rPr>
          <w:lang w:val="fr-CA"/>
        </w:rPr>
        <w:t>C</w:t>
      </w:r>
      <w:r w:rsidR="00EF133C" w:rsidRPr="00EF133C">
        <w:rPr>
          <w:lang w:val="fr-CA"/>
        </w:rPr>
        <w:t>omité de recherche de l’ACÉSI-RA</w:t>
      </w:r>
      <w:r w:rsidR="00FB5D72" w:rsidRPr="00EF133C">
        <w:rPr>
          <w:lang w:val="fr-CA"/>
        </w:rPr>
        <w:t xml:space="preserve">, @ </w:t>
      </w:r>
      <w:hyperlink r:id="rId9" w:history="1">
        <w:r w:rsidR="00EF133C" w:rsidRPr="00EF133C">
          <w:rPr>
            <w:rStyle w:val="Hyperlink"/>
            <w:lang w:val="fr-CA"/>
          </w:rPr>
          <w:t>jrogers@stfx.ca</w:t>
        </w:r>
      </w:hyperlink>
      <w:r w:rsidR="00EF133C" w:rsidRPr="00EF133C">
        <w:rPr>
          <w:lang w:val="fr-CA"/>
        </w:rPr>
        <w:t xml:space="preserve"> </w:t>
      </w:r>
    </w:p>
    <w:p w14:paraId="74519051" w14:textId="77777777" w:rsidR="00BB1716" w:rsidRPr="00EF133C" w:rsidRDefault="00BB1716">
      <w:pPr>
        <w:rPr>
          <w:lang w:val="fr-CA"/>
        </w:rPr>
      </w:pPr>
    </w:p>
    <w:p w14:paraId="781A5B6C" w14:textId="04B81979" w:rsidR="00BB1716" w:rsidRPr="00EF133C" w:rsidRDefault="00BB1716" w:rsidP="00BB1716">
      <w:pPr>
        <w:jc w:val="center"/>
        <w:rPr>
          <w:b/>
          <w:lang w:val="fr-CA"/>
        </w:rPr>
      </w:pPr>
      <w:r w:rsidRPr="00EF133C">
        <w:rPr>
          <w:b/>
          <w:lang w:val="fr-CA"/>
        </w:rPr>
        <w:t>Les candidates et candidats sélectionnés s</w:t>
      </w:r>
      <w:r w:rsidR="00FB5D72" w:rsidRPr="00EF133C">
        <w:rPr>
          <w:b/>
          <w:lang w:val="fr-CA"/>
        </w:rPr>
        <w:t xml:space="preserve">eront avisés </w:t>
      </w:r>
      <w:r w:rsidR="00EF133C" w:rsidRPr="00EF133C">
        <w:rPr>
          <w:b/>
          <w:lang w:val="fr-CA"/>
        </w:rPr>
        <w:t>à la fin du mois de</w:t>
      </w:r>
      <w:r w:rsidR="00FB5D72" w:rsidRPr="00EF133C">
        <w:rPr>
          <w:b/>
          <w:lang w:val="fr-CA"/>
        </w:rPr>
        <w:t xml:space="preserve"> </w:t>
      </w:r>
      <w:r w:rsidR="00EF133C">
        <w:rPr>
          <w:b/>
          <w:lang w:val="fr-CA"/>
        </w:rPr>
        <w:t>m</w:t>
      </w:r>
      <w:r w:rsidR="00FB5D72" w:rsidRPr="00EF133C">
        <w:rPr>
          <w:b/>
          <w:lang w:val="fr-CA"/>
        </w:rPr>
        <w:t>ai 201</w:t>
      </w:r>
      <w:r w:rsidR="00FB6D9D" w:rsidRPr="00EF133C">
        <w:rPr>
          <w:b/>
          <w:lang w:val="fr-CA"/>
        </w:rPr>
        <w:t>8</w:t>
      </w:r>
      <w:r w:rsidRPr="00EF133C">
        <w:rPr>
          <w:b/>
          <w:lang w:val="fr-CA"/>
        </w:rPr>
        <w:t xml:space="preserve"> et les candidates et candidats méritants seront présentés lors de </w:t>
      </w:r>
      <w:r w:rsidR="00537E00" w:rsidRPr="00EF133C">
        <w:rPr>
          <w:rFonts w:ascii="Calibri" w:hAnsi="Calibri" w:cs="Calibri"/>
          <w:b/>
          <w:lang w:val="fr-CA"/>
        </w:rPr>
        <w:t xml:space="preserve">la conférence annuelle de l’ACÉSIRA </w:t>
      </w:r>
      <w:r w:rsidR="00EF133C" w:rsidRPr="00EF133C">
        <w:rPr>
          <w:rFonts w:ascii="Calibri" w:hAnsi="Calibri" w:cs="Calibri"/>
          <w:b/>
          <w:lang w:val="fr-CA"/>
        </w:rPr>
        <w:t>en juin 2019 en Nouvelle-Écosse à l’Universite ST-FX</w:t>
      </w:r>
    </w:p>
    <w:p w14:paraId="263242EF" w14:textId="77777777" w:rsidR="00BB1716" w:rsidRPr="00EF133C" w:rsidRDefault="00BB1716">
      <w:pPr>
        <w:rPr>
          <w:sz w:val="20"/>
          <w:lang w:val="fr-CA"/>
        </w:rPr>
      </w:pPr>
    </w:p>
    <w:sectPr w:rsidR="00BB1716" w:rsidRPr="00EF133C" w:rsidSect="00EF133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B9CF" w14:textId="77777777" w:rsidR="0020368E" w:rsidRDefault="0020368E" w:rsidP="00EF133C">
      <w:pPr>
        <w:spacing w:after="0" w:line="240" w:lineRule="auto"/>
      </w:pPr>
      <w:r>
        <w:separator/>
      </w:r>
    </w:p>
  </w:endnote>
  <w:endnote w:type="continuationSeparator" w:id="0">
    <w:p w14:paraId="68C2A0DF" w14:textId="77777777" w:rsidR="0020368E" w:rsidRDefault="0020368E" w:rsidP="00E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B094" w14:textId="77777777" w:rsidR="0020368E" w:rsidRDefault="0020368E" w:rsidP="00EF133C">
      <w:pPr>
        <w:spacing w:after="0" w:line="240" w:lineRule="auto"/>
      </w:pPr>
      <w:r>
        <w:separator/>
      </w:r>
    </w:p>
  </w:footnote>
  <w:footnote w:type="continuationSeparator" w:id="0">
    <w:p w14:paraId="1DA19112" w14:textId="77777777" w:rsidR="0020368E" w:rsidRDefault="0020368E" w:rsidP="00EF1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16"/>
    <w:rsid w:val="001A27A4"/>
    <w:rsid w:val="0020368E"/>
    <w:rsid w:val="003A33DB"/>
    <w:rsid w:val="00537E00"/>
    <w:rsid w:val="00705523"/>
    <w:rsid w:val="00891A7D"/>
    <w:rsid w:val="009A74F8"/>
    <w:rsid w:val="00BB1716"/>
    <w:rsid w:val="00EF133C"/>
    <w:rsid w:val="00FA062B"/>
    <w:rsid w:val="00FB5D72"/>
    <w:rsid w:val="00FB6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3F420"/>
  <w15:chartTrackingRefBased/>
  <w15:docId w15:val="{09D3EAAA-1341-462A-B787-06982489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16"/>
    <w:rPr>
      <w:color w:val="0563C1" w:themeColor="hyperlink"/>
      <w:u w:val="single"/>
    </w:rPr>
  </w:style>
  <w:style w:type="paragraph" w:styleId="Header">
    <w:name w:val="header"/>
    <w:basedOn w:val="Normal"/>
    <w:link w:val="HeaderChar"/>
    <w:uiPriority w:val="99"/>
    <w:unhideWhenUsed/>
    <w:rsid w:val="00EF13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133C"/>
  </w:style>
  <w:style w:type="paragraph" w:styleId="Footer">
    <w:name w:val="footer"/>
    <w:basedOn w:val="Normal"/>
    <w:link w:val="FooterChar"/>
    <w:uiPriority w:val="99"/>
    <w:unhideWhenUsed/>
    <w:rsid w:val="00EF13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1635">
      <w:bodyDiv w:val="1"/>
      <w:marLeft w:val="0"/>
      <w:marRight w:val="0"/>
      <w:marTop w:val="0"/>
      <w:marBottom w:val="0"/>
      <w:divBdr>
        <w:top w:val="none" w:sz="0" w:space="0" w:color="auto"/>
        <w:left w:val="none" w:sz="0" w:space="0" w:color="auto"/>
        <w:bottom w:val="none" w:sz="0" w:space="0" w:color="auto"/>
        <w:right w:val="none" w:sz="0" w:space="0" w:color="auto"/>
      </w:divBdr>
      <w:divsChild>
        <w:div w:id="1251549560">
          <w:marLeft w:val="0"/>
          <w:marRight w:val="0"/>
          <w:marTop w:val="0"/>
          <w:marBottom w:val="0"/>
          <w:divBdr>
            <w:top w:val="none" w:sz="0" w:space="0" w:color="auto"/>
            <w:left w:val="none" w:sz="0" w:space="0" w:color="auto"/>
            <w:bottom w:val="none" w:sz="0" w:space="0" w:color="auto"/>
            <w:right w:val="none" w:sz="0" w:space="0" w:color="auto"/>
          </w:divBdr>
        </w:div>
        <w:div w:id="425810234">
          <w:marLeft w:val="0"/>
          <w:marRight w:val="0"/>
          <w:marTop w:val="0"/>
          <w:marBottom w:val="0"/>
          <w:divBdr>
            <w:top w:val="none" w:sz="0" w:space="0" w:color="auto"/>
            <w:left w:val="none" w:sz="0" w:space="0" w:color="auto"/>
            <w:bottom w:val="none" w:sz="0" w:space="0" w:color="auto"/>
            <w:right w:val="none" w:sz="0" w:space="0" w:color="auto"/>
          </w:divBdr>
        </w:div>
      </w:divsChild>
    </w:div>
    <w:div w:id="1645700462">
      <w:bodyDiv w:val="1"/>
      <w:marLeft w:val="0"/>
      <w:marRight w:val="0"/>
      <w:marTop w:val="0"/>
      <w:marBottom w:val="0"/>
      <w:divBdr>
        <w:top w:val="none" w:sz="0" w:space="0" w:color="auto"/>
        <w:left w:val="none" w:sz="0" w:space="0" w:color="auto"/>
        <w:bottom w:val="none" w:sz="0" w:space="0" w:color="auto"/>
        <w:right w:val="none" w:sz="0" w:space="0" w:color="auto"/>
      </w:divBdr>
      <w:divsChild>
        <w:div w:id="535043076">
          <w:marLeft w:val="0"/>
          <w:marRight w:val="0"/>
          <w:marTop w:val="0"/>
          <w:marBottom w:val="0"/>
          <w:divBdr>
            <w:top w:val="none" w:sz="0" w:space="0" w:color="auto"/>
            <w:left w:val="none" w:sz="0" w:space="0" w:color="auto"/>
            <w:bottom w:val="none" w:sz="0" w:space="0" w:color="auto"/>
            <w:right w:val="none" w:sz="0" w:space="0" w:color="auto"/>
          </w:divBdr>
        </w:div>
        <w:div w:id="158992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gers@stfx.ca"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rogers@stf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Dalhousie University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slcobbet</dc:creator>
  <cp:keywords/>
  <dc:description/>
  <cp:lastModifiedBy>Joanne Rogers</cp:lastModifiedBy>
  <cp:revision>2</cp:revision>
  <dcterms:created xsi:type="dcterms:W3CDTF">2019-02-07T19:41:00Z</dcterms:created>
  <dcterms:modified xsi:type="dcterms:W3CDTF">2019-02-07T19:41:00Z</dcterms:modified>
</cp:coreProperties>
</file>